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2D12AB40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 lub osób fizycznych lub prawnych, podmiotów lub organów z siedzibą w Rosji;</w:t>
      </w:r>
    </w:p>
    <w:p w14:paraId="24486587" w14:textId="4E4DE84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 podmiotu, o którym mowa w lit. a) niniejszego punktu; lub</w:t>
      </w:r>
    </w:p>
    <w:p w14:paraId="086BAF42" w14:textId="121CC47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podmiotu, którym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FFB05BA" w14:textId="77777777" w:rsidR="00D2510F" w:rsidRPr="00D2510F" w:rsidRDefault="0070462E" w:rsidP="00D2510F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W </w:t>
      </w:r>
      <w:r w:rsidR="00D2510F" w:rsidRPr="00D2510F">
        <w:rPr>
          <w:rFonts w:cstheme="minorHAnsi"/>
          <w:snapToGrid w:val="0"/>
          <w:szCs w:val="18"/>
          <w:lang w:eastAsia="pl-PL"/>
        </w:rPr>
        <w:t>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C8EE16B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 xml:space="preserve">) w technologii PPN (prac pod napięciem) – 2 osoby, 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</w:t>
      </w:r>
      <w:r w:rsidRPr="0070462E">
        <w:rPr>
          <w:rFonts w:cstheme="minorHAnsi"/>
          <w:bCs/>
          <w:snapToGrid w:val="0"/>
          <w:szCs w:val="18"/>
          <w:lang w:eastAsia="pl-PL"/>
        </w:rPr>
        <w:lastRenderedPageBreak/>
        <w:t>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75C20E94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43259ABC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4E0F3020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</w:t>
      </w:r>
      <w:r w:rsidR="00337B6F">
        <w:rPr>
          <w:rFonts w:eastAsia="Calibri" w:cstheme="minorHAnsi"/>
          <w:b/>
          <w:szCs w:val="18"/>
          <w:u w:val="single"/>
        </w:rPr>
        <w:t xml:space="preserve"> (dotyczy części 1</w:t>
      </w:r>
      <w:r w:rsidR="00757405">
        <w:rPr>
          <w:rFonts w:eastAsia="Calibri" w:cstheme="minorHAnsi"/>
          <w:b/>
          <w:szCs w:val="18"/>
          <w:u w:val="single"/>
        </w:rPr>
        <w:t xml:space="preserve"> i 3</w:t>
      </w:r>
      <w:r w:rsidR="00337B6F">
        <w:rPr>
          <w:rFonts w:eastAsia="Calibri" w:cstheme="minorHAnsi"/>
          <w:b/>
          <w:szCs w:val="18"/>
          <w:u w:val="single"/>
        </w:rPr>
        <w:t>)</w:t>
      </w:r>
      <w:r w:rsidRPr="00115669">
        <w:rPr>
          <w:rFonts w:eastAsia="Calibri" w:cstheme="minorHAnsi"/>
          <w:b/>
          <w:szCs w:val="18"/>
          <w:u w:val="single"/>
        </w:rPr>
        <w:t>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</w:t>
      </w:r>
      <w:r w:rsidRPr="0070462E">
        <w:rPr>
          <w:rFonts w:cstheme="minorHAnsi"/>
          <w:szCs w:val="18"/>
        </w:rPr>
        <w:lastRenderedPageBreak/>
        <w:t xml:space="preserve">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BCA998C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1515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57405">
            <w:rPr>
              <w:rFonts w:asciiTheme="majorHAnsi" w:hAnsiTheme="majorHAnsi"/>
              <w:color w:val="000000" w:themeColor="text1"/>
              <w:sz w:val="14"/>
              <w:szCs w:val="18"/>
            </w:rPr>
            <w:t>164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2271857">
    <w:abstractNumId w:val="18"/>
  </w:num>
  <w:num w:numId="2" w16cid:durableId="1641836660">
    <w:abstractNumId w:val="7"/>
  </w:num>
  <w:num w:numId="3" w16cid:durableId="1673413099">
    <w:abstractNumId w:val="12"/>
  </w:num>
  <w:num w:numId="4" w16cid:durableId="1181890333">
    <w:abstractNumId w:val="20"/>
  </w:num>
  <w:num w:numId="5" w16cid:durableId="1678651645">
    <w:abstractNumId w:val="18"/>
  </w:num>
  <w:num w:numId="6" w16cid:durableId="909777213">
    <w:abstractNumId w:val="18"/>
  </w:num>
  <w:num w:numId="7" w16cid:durableId="1832405122">
    <w:abstractNumId w:val="3"/>
  </w:num>
  <w:num w:numId="8" w16cid:durableId="1779983134">
    <w:abstractNumId w:val="27"/>
  </w:num>
  <w:num w:numId="9" w16cid:durableId="2082946250">
    <w:abstractNumId w:val="16"/>
  </w:num>
  <w:num w:numId="10" w16cid:durableId="872495256">
    <w:abstractNumId w:val="4"/>
  </w:num>
  <w:num w:numId="11" w16cid:durableId="433330479">
    <w:abstractNumId w:val="13"/>
  </w:num>
  <w:num w:numId="12" w16cid:durableId="1929196841">
    <w:abstractNumId w:val="11"/>
  </w:num>
  <w:num w:numId="13" w16cid:durableId="878276047">
    <w:abstractNumId w:val="26"/>
  </w:num>
  <w:num w:numId="14" w16cid:durableId="253171908">
    <w:abstractNumId w:val="22"/>
  </w:num>
  <w:num w:numId="15" w16cid:durableId="606280317">
    <w:abstractNumId w:val="15"/>
  </w:num>
  <w:num w:numId="16" w16cid:durableId="2117285106">
    <w:abstractNumId w:val="9"/>
  </w:num>
  <w:num w:numId="17" w16cid:durableId="1267931766">
    <w:abstractNumId w:val="5"/>
  </w:num>
  <w:num w:numId="18" w16cid:durableId="29961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8514590">
    <w:abstractNumId w:val="0"/>
  </w:num>
  <w:num w:numId="20" w16cid:durableId="149641856">
    <w:abstractNumId w:val="28"/>
  </w:num>
  <w:num w:numId="21" w16cid:durableId="1517113515">
    <w:abstractNumId w:val="1"/>
  </w:num>
  <w:num w:numId="22" w16cid:durableId="2052681256">
    <w:abstractNumId w:val="14"/>
  </w:num>
  <w:num w:numId="23" w16cid:durableId="770472910">
    <w:abstractNumId w:val="10"/>
  </w:num>
  <w:num w:numId="24" w16cid:durableId="457384154">
    <w:abstractNumId w:val="21"/>
  </w:num>
  <w:num w:numId="25" w16cid:durableId="498350637">
    <w:abstractNumId w:val="25"/>
  </w:num>
  <w:num w:numId="26" w16cid:durableId="173687996">
    <w:abstractNumId w:val="2"/>
  </w:num>
  <w:num w:numId="27" w16cid:durableId="224997640">
    <w:abstractNumId w:val="24"/>
  </w:num>
  <w:num w:numId="28" w16cid:durableId="261649732">
    <w:abstractNumId w:val="23"/>
  </w:num>
  <w:num w:numId="29" w16cid:durableId="3481396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8729411">
    <w:abstractNumId w:val="19"/>
  </w:num>
  <w:num w:numId="31" w16cid:durableId="171850649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974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8AB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021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37B6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515D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57405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21BCE"/>
    <w:rsid w:val="00D2510F"/>
    <w:rsid w:val="00D516C1"/>
    <w:rsid w:val="00D62B07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0013C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postepowaniu.docx</dmsv2BaseFileName>
    <dmsv2BaseDisplayName xmlns="http://schemas.microsoft.com/sharepoint/v3">Załącznik nr 2 do SWZ - Warunki udziału w postepowaniu</dmsv2BaseDisplayName>
    <dmsv2SWPP2ObjectNumber xmlns="http://schemas.microsoft.com/sharepoint/v3">POST/DYS/OLD/GZ/04164/2025                        </dmsv2SWPP2ObjectNumber>
    <dmsv2SWPP2SumMD5 xmlns="http://schemas.microsoft.com/sharepoint/v3">eaefeb55fbea889ebfa622f6b8b89956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23763980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DPFVW34YURAE-1996658973-4242</_dlc_DocId>
    <_dlc_DocIdUrl xmlns="a19cb1c7-c5c7-46d4-85ae-d83685407bba">
      <Url>https://swpp2.dms.gkpge.pl/sites/40/_layouts/15/DocIdRedir.aspx?ID=DPFVW34YURAE-1996658973-4242</Url>
      <Description>DPFVW34YURAE-1996658973-4242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FF7E8F-5A8B-4972-8696-F70BC535E41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ECD988-59A2-4425-838D-48941F27906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32</TotalTime>
  <Pages>6</Pages>
  <Words>3390</Words>
  <Characters>20343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2025-10-01T08:36:00Z</dcterms:created>
  <dcterms:modified xsi:type="dcterms:W3CDTF">2025-11-18T08:09:00Z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8bb96d84-63b6-4205-a50a-fcc7aa205a23</vt:lpwstr>
  </property>
</Properties>
</file>